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66CED" w:rsidRDefault="002F57EB" w:rsidP="002F57EB">
      <w:pPr>
        <w:rPr>
          <w:rFonts w:ascii="Arial Black" w:hAnsi="Arial Black" w:cs="Calibri"/>
          <w:color w:val="0070C0"/>
          <w:sz w:val="36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86091D" wp14:editId="7F1853A1">
                <wp:simplePos x="0" y="0"/>
                <wp:positionH relativeFrom="column">
                  <wp:posOffset>2838203</wp:posOffset>
                </wp:positionH>
                <wp:positionV relativeFrom="paragraph">
                  <wp:posOffset>-273131</wp:posOffset>
                </wp:positionV>
                <wp:extent cx="3990109" cy="1745672"/>
                <wp:effectExtent l="19050" t="0" r="29845" b="311785"/>
                <wp:wrapNone/>
                <wp:docPr id="7" name="Cloud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109" cy="1745672"/>
                        </a:xfrm>
                        <a:prstGeom prst="cloud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6CED" w:rsidRPr="00E66CED" w:rsidRDefault="00E66CED" w:rsidP="00E66CE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66CED">
                              <w:rPr>
                                <w:rFonts w:ascii="Arial Black" w:hAnsi="Arial Black" w:cs="Calibri"/>
                                <w:color w:val="0070C0"/>
                                <w:sz w:val="28"/>
                                <w:szCs w:val="28"/>
                              </w:rPr>
                              <w:t>Unscramble the words and then match them to their meaning!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7" o:spid="_x0000_s1026" type="#_x0000_t106" style="position:absolute;margin-left:223.5pt;margin-top:-21.5pt;width:314.2pt;height:13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" adj="6300,24300" filled="f" strokecolor="#243f60 [1604]" strokeweight="2pt">
                <v:textbox>
                  <w:txbxContent>
                    <w:p w:rsidR="00E66CED" w:rsidRPr="00E66CED" w:rsidRDefault="00E66CED" w:rsidP="00E66CE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66CED">
                        <w:rPr>
                          <w:rFonts w:ascii="Arial Black" w:hAnsi="Arial Black" w:cs="Calibri"/>
                          <w:color w:val="0070C0"/>
                          <w:sz w:val="28"/>
                          <w:szCs w:val="28"/>
                        </w:rPr>
                        <w:t>Unscramble the words and then match them to their meaning!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 w:cs="Calibri"/>
          <w:noProof/>
          <w:color w:val="0070C0"/>
          <w:sz w:val="36"/>
        </w:rPr>
        <w:drawing>
          <wp:inline distT="0" distB="0" distL="0" distR="0" wp14:anchorId="1E66061D" wp14:editId="4B055476">
            <wp:extent cx="2520099" cy="1188720"/>
            <wp:effectExtent l="0" t="0" r="0" b="0"/>
            <wp:docPr id="8" name="Picture 8" descr="C:\Users\angloc\Documents\File Photos\CAW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gloc\Documents\File Photos\CAW 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99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CED" w:rsidRPr="00E66CED" w:rsidRDefault="002F57EB" w:rsidP="002F57EB">
      <w:pPr>
        <w:jc w:val="center"/>
        <w:rPr>
          <w:rFonts w:ascii="Arial Black" w:hAnsi="Arial Black" w:cs="Calibri"/>
          <w:color w:val="0070C0"/>
          <w:sz w:val="36"/>
        </w:rPr>
      </w:pPr>
      <w:r>
        <w:rPr>
          <w:rFonts w:ascii="Arial Black" w:hAnsi="Arial Black" w:cs="Calibri"/>
          <w:color w:val="0070C0"/>
          <w:sz w:val="36"/>
        </w:rPr>
        <w:t xml:space="preserve">               </w:t>
      </w:r>
      <w:r>
        <w:rPr>
          <w:rFonts w:ascii="Arial Black" w:hAnsi="Arial Black" w:cs="Calibri"/>
          <w:noProof/>
          <w:color w:val="0070C0"/>
          <w:sz w:val="36"/>
        </w:rPr>
        <w:drawing>
          <wp:inline distT="0" distB="0" distL="0" distR="0" wp14:anchorId="37DA692E" wp14:editId="5101D7A3">
            <wp:extent cx="1651180" cy="1463040"/>
            <wp:effectExtent l="0" t="0" r="6350" b="3810"/>
            <wp:docPr id="4" name="Picture 4" descr="I:\Photos\CA-Pudd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Photos\CA-Puddl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18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800" w:type="dxa"/>
        <w:tblInd w:w="-702" w:type="dxa"/>
        <w:tblLook w:val="04A0" w:firstRow="1" w:lastRow="0" w:firstColumn="1" w:lastColumn="0" w:noHBand="0" w:noVBand="1"/>
      </w:tblPr>
      <w:tblGrid>
        <w:gridCol w:w="2430"/>
        <w:gridCol w:w="2160"/>
        <w:gridCol w:w="2215"/>
        <w:gridCol w:w="3995"/>
      </w:tblGrid>
      <w:tr w:rsidR="0010427C" w:rsidTr="00997EF4">
        <w:tc>
          <w:tcPr>
            <w:tcW w:w="2430" w:type="dxa"/>
          </w:tcPr>
          <w:p w:rsidR="0010427C" w:rsidRPr="00E66CED" w:rsidRDefault="0010427C" w:rsidP="00997EF4">
            <w:pPr>
              <w:rPr>
                <w:rFonts w:ascii="Arial Black" w:hAnsi="Arial Black"/>
                <w:sz w:val="24"/>
              </w:rPr>
            </w:pPr>
            <w:r w:rsidRPr="00E66CED">
              <w:rPr>
                <w:rFonts w:ascii="Arial Black" w:hAnsi="Arial Black"/>
                <w:sz w:val="24"/>
              </w:rPr>
              <w:t>Word</w:t>
            </w:r>
          </w:p>
        </w:tc>
        <w:tc>
          <w:tcPr>
            <w:tcW w:w="2160" w:type="dxa"/>
          </w:tcPr>
          <w:p w:rsidR="0010427C" w:rsidRPr="00E66CED" w:rsidRDefault="0010427C" w:rsidP="00997EF4">
            <w:pPr>
              <w:rPr>
                <w:rFonts w:ascii="Arial Black" w:hAnsi="Arial Black"/>
                <w:sz w:val="24"/>
              </w:rPr>
            </w:pPr>
            <w:r w:rsidRPr="00E66CED">
              <w:rPr>
                <w:rFonts w:ascii="Arial Black" w:hAnsi="Arial Black"/>
                <w:sz w:val="24"/>
              </w:rPr>
              <w:t>Unscramble</w:t>
            </w:r>
          </w:p>
        </w:tc>
        <w:tc>
          <w:tcPr>
            <w:tcW w:w="2215" w:type="dxa"/>
          </w:tcPr>
          <w:p w:rsidR="0010427C" w:rsidRPr="00E66CED" w:rsidRDefault="0010427C" w:rsidP="00997EF4">
            <w:pPr>
              <w:rPr>
                <w:rFonts w:ascii="Arial Black" w:hAnsi="Arial Black"/>
                <w:sz w:val="24"/>
              </w:rPr>
            </w:pPr>
            <w:r w:rsidRPr="00E66CED">
              <w:rPr>
                <w:rFonts w:ascii="Arial Black" w:hAnsi="Arial Black"/>
                <w:sz w:val="24"/>
              </w:rPr>
              <w:t>Draw a line to match with its definition!</w:t>
            </w:r>
          </w:p>
        </w:tc>
        <w:tc>
          <w:tcPr>
            <w:tcW w:w="3995" w:type="dxa"/>
          </w:tcPr>
          <w:p w:rsidR="0010427C" w:rsidRPr="00E66CED" w:rsidRDefault="0010427C" w:rsidP="00997EF4">
            <w:pPr>
              <w:rPr>
                <w:rFonts w:ascii="Arial Black" w:hAnsi="Arial Black"/>
                <w:sz w:val="24"/>
              </w:rPr>
            </w:pPr>
            <w:r w:rsidRPr="00E66CED">
              <w:rPr>
                <w:rFonts w:ascii="Arial Black" w:hAnsi="Arial Black"/>
                <w:sz w:val="24"/>
              </w:rPr>
              <w:t>Definition</w:t>
            </w:r>
          </w:p>
        </w:tc>
      </w:tr>
      <w:tr w:rsidR="0010427C" w:rsidTr="00997EF4">
        <w:tc>
          <w:tcPr>
            <w:tcW w:w="2430" w:type="dxa"/>
          </w:tcPr>
          <w:p w:rsidR="0010427C" w:rsidRPr="00E66CED" w:rsidRDefault="0010427C" w:rsidP="00997EF4">
            <w:pPr>
              <w:rPr>
                <w:rFonts w:ascii="Arial Black" w:hAnsi="Arial Black"/>
                <w:color w:val="0070C0"/>
                <w:sz w:val="28"/>
                <w:szCs w:val="28"/>
              </w:rPr>
            </w:pPr>
            <w:r w:rsidRPr="00E66CED">
              <w:rPr>
                <w:rFonts w:ascii="Arial Black" w:hAnsi="Arial Black"/>
                <w:color w:val="0070C0"/>
                <w:sz w:val="28"/>
                <w:szCs w:val="28"/>
              </w:rPr>
              <w:t>t a e r w</w:t>
            </w:r>
          </w:p>
        </w:tc>
        <w:tc>
          <w:tcPr>
            <w:tcW w:w="2160" w:type="dxa"/>
          </w:tcPr>
          <w:p w:rsidR="0010427C" w:rsidRPr="00E66CED" w:rsidRDefault="0010427C" w:rsidP="00997EF4">
            <w:pPr>
              <w:rPr>
                <w:rFonts w:ascii="Arial Black" w:hAnsi="Arial Black"/>
                <w:color w:val="0070C0"/>
                <w:sz w:val="28"/>
                <w:szCs w:val="28"/>
              </w:rPr>
            </w:pPr>
            <w:r w:rsidRPr="00E66CED">
              <w:rPr>
                <w:rFonts w:ascii="Arial Black" w:hAnsi="Arial Black"/>
                <w:color w:val="0070C0"/>
                <w:sz w:val="28"/>
                <w:szCs w:val="28"/>
              </w:rPr>
              <w:t>Water</w:t>
            </w:r>
          </w:p>
        </w:tc>
        <w:tc>
          <w:tcPr>
            <w:tcW w:w="2215" w:type="dxa"/>
            <w:vMerge w:val="restart"/>
          </w:tcPr>
          <w:p w:rsidR="0010427C" w:rsidRPr="00E66CED" w:rsidRDefault="0010427C" w:rsidP="00997EF4">
            <w:pPr>
              <w:rPr>
                <w:rFonts w:ascii="Arial Black" w:hAnsi="Arial Black"/>
                <w:color w:val="0070C0"/>
                <w:sz w:val="28"/>
                <w:szCs w:val="28"/>
              </w:rPr>
            </w:pPr>
            <w:r w:rsidRPr="00E66CED">
              <w:rPr>
                <w:rFonts w:ascii="Arial Black" w:hAnsi="Arial Black"/>
                <w:noProof/>
                <w:color w:val="0070C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960679" wp14:editId="08830216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137795</wp:posOffset>
                      </wp:positionV>
                      <wp:extent cx="1364615" cy="1210945"/>
                      <wp:effectExtent l="0" t="0" r="83185" b="65405"/>
                      <wp:wrapNone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64615" cy="12109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-3.65pt;margin-top:10.85pt;width:107.45pt;height:9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" strokecolor="#4579b8 [3044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3995" w:type="dxa"/>
          </w:tcPr>
          <w:p w:rsidR="0010427C" w:rsidRPr="00E66CED" w:rsidRDefault="0010427C" w:rsidP="00997EF4">
            <w:pPr>
              <w:rPr>
                <w:rFonts w:ascii="Arial Black" w:hAnsi="Arial Black"/>
                <w:color w:val="0070C0"/>
                <w:sz w:val="28"/>
                <w:szCs w:val="28"/>
              </w:rPr>
            </w:pPr>
            <w:r w:rsidRPr="00E66CED">
              <w:rPr>
                <w:rFonts w:ascii="Arial Black" w:hAnsi="Arial Black"/>
                <w:color w:val="0070C0"/>
                <w:sz w:val="28"/>
                <w:szCs w:val="28"/>
              </w:rPr>
              <w:t>The study of water</w:t>
            </w:r>
          </w:p>
        </w:tc>
      </w:tr>
      <w:tr w:rsidR="0010427C" w:rsidTr="00997EF4">
        <w:tc>
          <w:tcPr>
            <w:tcW w:w="2430" w:type="dxa"/>
          </w:tcPr>
          <w:p w:rsidR="0010427C" w:rsidRPr="00E66CED" w:rsidRDefault="0010427C" w:rsidP="00997EF4">
            <w:pPr>
              <w:rPr>
                <w:rFonts w:ascii="Arial Black" w:hAnsi="Arial Black"/>
                <w:color w:val="0070C0"/>
                <w:sz w:val="28"/>
                <w:szCs w:val="28"/>
              </w:rPr>
            </w:pPr>
            <w:r w:rsidRPr="00E66CED">
              <w:rPr>
                <w:rFonts w:ascii="Arial Black" w:hAnsi="Arial Black"/>
                <w:color w:val="0070C0"/>
                <w:sz w:val="28"/>
                <w:szCs w:val="28"/>
              </w:rPr>
              <w:t xml:space="preserve">q a e u </w:t>
            </w:r>
            <w:proofErr w:type="spellStart"/>
            <w:r w:rsidRPr="00E66CED">
              <w:rPr>
                <w:rFonts w:ascii="Arial Black" w:hAnsi="Arial Black"/>
                <w:color w:val="0070C0"/>
                <w:sz w:val="28"/>
                <w:szCs w:val="28"/>
              </w:rPr>
              <w:t>i</w:t>
            </w:r>
            <w:proofErr w:type="spellEnd"/>
            <w:r w:rsidRPr="00E66CED">
              <w:rPr>
                <w:rFonts w:ascii="Arial Black" w:hAnsi="Arial Black"/>
                <w:color w:val="0070C0"/>
                <w:sz w:val="28"/>
                <w:szCs w:val="28"/>
              </w:rPr>
              <w:t xml:space="preserve"> r f</w:t>
            </w:r>
          </w:p>
        </w:tc>
        <w:tc>
          <w:tcPr>
            <w:tcW w:w="2160" w:type="dxa"/>
          </w:tcPr>
          <w:p w:rsidR="0010427C" w:rsidRPr="00E66CED" w:rsidRDefault="0010427C" w:rsidP="00997EF4">
            <w:pPr>
              <w:rPr>
                <w:rFonts w:ascii="Arial Black" w:hAnsi="Arial Black"/>
                <w:color w:val="0070C0"/>
                <w:sz w:val="28"/>
                <w:szCs w:val="28"/>
              </w:rPr>
            </w:pPr>
          </w:p>
        </w:tc>
        <w:tc>
          <w:tcPr>
            <w:tcW w:w="2215" w:type="dxa"/>
            <w:vMerge/>
          </w:tcPr>
          <w:p w:rsidR="0010427C" w:rsidRPr="00E66CED" w:rsidRDefault="0010427C" w:rsidP="00997EF4">
            <w:pPr>
              <w:rPr>
                <w:rFonts w:ascii="Arial Black" w:hAnsi="Arial Black"/>
                <w:color w:val="0070C0"/>
                <w:sz w:val="28"/>
                <w:szCs w:val="28"/>
              </w:rPr>
            </w:pPr>
          </w:p>
        </w:tc>
        <w:tc>
          <w:tcPr>
            <w:tcW w:w="3995" w:type="dxa"/>
          </w:tcPr>
          <w:p w:rsidR="0010427C" w:rsidRPr="00E66CED" w:rsidRDefault="0010427C" w:rsidP="00997EF4">
            <w:pPr>
              <w:rPr>
                <w:rFonts w:ascii="Arial Black" w:hAnsi="Arial Black"/>
                <w:color w:val="0070C0"/>
                <w:sz w:val="28"/>
                <w:szCs w:val="28"/>
              </w:rPr>
            </w:pPr>
            <w:r w:rsidRPr="00E66CED">
              <w:rPr>
                <w:rFonts w:ascii="Arial Black" w:hAnsi="Arial Black"/>
                <w:color w:val="0070C0"/>
                <w:sz w:val="28"/>
                <w:szCs w:val="28"/>
              </w:rPr>
              <w:t>A large body of water, smaller than the ocean</w:t>
            </w:r>
          </w:p>
        </w:tc>
      </w:tr>
      <w:tr w:rsidR="0010427C" w:rsidTr="00997EF4">
        <w:tc>
          <w:tcPr>
            <w:tcW w:w="2430" w:type="dxa"/>
          </w:tcPr>
          <w:p w:rsidR="0010427C" w:rsidRPr="00E66CED" w:rsidRDefault="0010427C" w:rsidP="00997EF4">
            <w:pPr>
              <w:rPr>
                <w:rFonts w:ascii="Arial Black" w:hAnsi="Arial Black"/>
                <w:color w:val="0070C0"/>
                <w:sz w:val="28"/>
                <w:szCs w:val="28"/>
              </w:rPr>
            </w:pPr>
            <w:r w:rsidRPr="00E66CED">
              <w:rPr>
                <w:rFonts w:ascii="Arial Black" w:hAnsi="Arial Black"/>
                <w:color w:val="0070C0"/>
                <w:sz w:val="28"/>
                <w:szCs w:val="28"/>
              </w:rPr>
              <w:t>l e l w</w:t>
            </w:r>
          </w:p>
        </w:tc>
        <w:tc>
          <w:tcPr>
            <w:tcW w:w="2160" w:type="dxa"/>
          </w:tcPr>
          <w:p w:rsidR="0010427C" w:rsidRPr="00E66CED" w:rsidRDefault="0010427C" w:rsidP="00997EF4">
            <w:pPr>
              <w:rPr>
                <w:rFonts w:ascii="Arial Black" w:hAnsi="Arial Black"/>
                <w:color w:val="0070C0"/>
                <w:sz w:val="28"/>
                <w:szCs w:val="28"/>
              </w:rPr>
            </w:pPr>
          </w:p>
        </w:tc>
        <w:tc>
          <w:tcPr>
            <w:tcW w:w="2215" w:type="dxa"/>
            <w:vMerge/>
          </w:tcPr>
          <w:p w:rsidR="0010427C" w:rsidRPr="00E66CED" w:rsidRDefault="0010427C" w:rsidP="00997EF4">
            <w:pPr>
              <w:rPr>
                <w:rFonts w:ascii="Arial Black" w:hAnsi="Arial Black"/>
                <w:color w:val="0070C0"/>
                <w:sz w:val="28"/>
                <w:szCs w:val="28"/>
              </w:rPr>
            </w:pPr>
          </w:p>
        </w:tc>
        <w:tc>
          <w:tcPr>
            <w:tcW w:w="3995" w:type="dxa"/>
          </w:tcPr>
          <w:p w:rsidR="0010427C" w:rsidRPr="00E66CED" w:rsidRDefault="0010427C" w:rsidP="00997EF4">
            <w:pPr>
              <w:rPr>
                <w:rFonts w:ascii="Arial Black" w:hAnsi="Arial Black"/>
                <w:color w:val="0070C0"/>
                <w:sz w:val="28"/>
                <w:szCs w:val="28"/>
              </w:rPr>
            </w:pPr>
            <w:r w:rsidRPr="00E66CED">
              <w:rPr>
                <w:rFonts w:ascii="Arial Black" w:hAnsi="Arial Black"/>
                <w:color w:val="0070C0"/>
                <w:sz w:val="28"/>
                <w:szCs w:val="28"/>
              </w:rPr>
              <w:t>A body of water that moves downhill out to the ocean</w:t>
            </w:r>
          </w:p>
        </w:tc>
      </w:tr>
      <w:tr w:rsidR="0010427C" w:rsidTr="00997EF4">
        <w:tc>
          <w:tcPr>
            <w:tcW w:w="2430" w:type="dxa"/>
          </w:tcPr>
          <w:p w:rsidR="0010427C" w:rsidRPr="00E66CED" w:rsidRDefault="0010427C" w:rsidP="00997EF4">
            <w:pPr>
              <w:rPr>
                <w:rFonts w:ascii="Arial Black" w:hAnsi="Arial Black"/>
                <w:color w:val="0070C0"/>
                <w:sz w:val="28"/>
                <w:szCs w:val="28"/>
              </w:rPr>
            </w:pPr>
            <w:r w:rsidRPr="00E66CED">
              <w:rPr>
                <w:rFonts w:ascii="Arial Black" w:hAnsi="Arial Black"/>
                <w:color w:val="0070C0"/>
                <w:sz w:val="28"/>
                <w:szCs w:val="28"/>
              </w:rPr>
              <w:t xml:space="preserve">v </w:t>
            </w:r>
            <w:proofErr w:type="spellStart"/>
            <w:r w:rsidRPr="00E66CED">
              <w:rPr>
                <w:rFonts w:ascii="Arial Black" w:hAnsi="Arial Black"/>
                <w:color w:val="0070C0"/>
                <w:sz w:val="28"/>
                <w:szCs w:val="28"/>
              </w:rPr>
              <w:t>i</w:t>
            </w:r>
            <w:proofErr w:type="spellEnd"/>
            <w:r w:rsidRPr="00E66CED">
              <w:rPr>
                <w:rFonts w:ascii="Arial Black" w:hAnsi="Arial Black"/>
                <w:color w:val="0070C0"/>
                <w:sz w:val="28"/>
                <w:szCs w:val="28"/>
              </w:rPr>
              <w:t xml:space="preserve"> r </w:t>
            </w:r>
            <w:proofErr w:type="spellStart"/>
            <w:r w:rsidRPr="00E66CED">
              <w:rPr>
                <w:rFonts w:ascii="Arial Black" w:hAnsi="Arial Black"/>
                <w:color w:val="0070C0"/>
                <w:sz w:val="28"/>
                <w:szCs w:val="28"/>
              </w:rPr>
              <w:t>r</w:t>
            </w:r>
            <w:proofErr w:type="spellEnd"/>
            <w:r w:rsidRPr="00E66CED">
              <w:rPr>
                <w:rFonts w:ascii="Arial Black" w:hAnsi="Arial Black"/>
                <w:color w:val="0070C0"/>
                <w:sz w:val="28"/>
                <w:szCs w:val="28"/>
              </w:rPr>
              <w:t xml:space="preserve"> e</w:t>
            </w:r>
          </w:p>
          <w:p w:rsidR="0010427C" w:rsidRPr="00E66CED" w:rsidRDefault="0010427C" w:rsidP="00997EF4">
            <w:pPr>
              <w:rPr>
                <w:rFonts w:ascii="Arial Black" w:hAnsi="Arial Black"/>
                <w:color w:val="0070C0"/>
                <w:sz w:val="28"/>
                <w:szCs w:val="28"/>
              </w:rPr>
            </w:pPr>
          </w:p>
        </w:tc>
        <w:tc>
          <w:tcPr>
            <w:tcW w:w="2160" w:type="dxa"/>
          </w:tcPr>
          <w:p w:rsidR="0010427C" w:rsidRPr="00E66CED" w:rsidRDefault="0010427C" w:rsidP="00997EF4">
            <w:pPr>
              <w:rPr>
                <w:rFonts w:ascii="Arial Black" w:hAnsi="Arial Black"/>
                <w:color w:val="0070C0"/>
                <w:sz w:val="28"/>
                <w:szCs w:val="28"/>
              </w:rPr>
            </w:pPr>
          </w:p>
        </w:tc>
        <w:tc>
          <w:tcPr>
            <w:tcW w:w="2215" w:type="dxa"/>
            <w:vMerge/>
          </w:tcPr>
          <w:p w:rsidR="0010427C" w:rsidRPr="00E66CED" w:rsidRDefault="0010427C" w:rsidP="00997EF4">
            <w:pPr>
              <w:rPr>
                <w:rFonts w:ascii="Arial Black" w:hAnsi="Arial Black"/>
                <w:color w:val="0070C0"/>
                <w:sz w:val="28"/>
                <w:szCs w:val="28"/>
              </w:rPr>
            </w:pPr>
          </w:p>
        </w:tc>
        <w:tc>
          <w:tcPr>
            <w:tcW w:w="3995" w:type="dxa"/>
          </w:tcPr>
          <w:p w:rsidR="0010427C" w:rsidRPr="00E66CED" w:rsidRDefault="0010427C" w:rsidP="00997EF4">
            <w:pPr>
              <w:rPr>
                <w:rFonts w:ascii="Arial Black" w:hAnsi="Arial Black"/>
                <w:color w:val="0070C0"/>
                <w:sz w:val="28"/>
                <w:szCs w:val="28"/>
              </w:rPr>
            </w:pPr>
            <w:r w:rsidRPr="00E66CED">
              <w:rPr>
                <w:rFonts w:ascii="Arial Black" w:hAnsi="Arial Black"/>
                <w:color w:val="0070C0"/>
                <w:sz w:val="28"/>
                <w:szCs w:val="28"/>
              </w:rPr>
              <w:t>Chemical symbol H</w:t>
            </w:r>
            <w:r w:rsidRPr="00E66CED">
              <w:rPr>
                <w:rFonts w:ascii="Arial Black" w:hAnsi="Arial Black"/>
                <w:color w:val="0070C0"/>
                <w:sz w:val="28"/>
                <w:szCs w:val="28"/>
                <w:vertAlign w:val="subscript"/>
              </w:rPr>
              <w:t>2</w:t>
            </w:r>
            <w:r w:rsidRPr="00E66CED">
              <w:rPr>
                <w:rFonts w:ascii="Arial Black" w:hAnsi="Arial Black"/>
                <w:color w:val="0070C0"/>
                <w:sz w:val="28"/>
                <w:szCs w:val="28"/>
              </w:rPr>
              <w:t>0</w:t>
            </w:r>
          </w:p>
        </w:tc>
      </w:tr>
      <w:tr w:rsidR="0010427C" w:rsidTr="00997EF4">
        <w:tc>
          <w:tcPr>
            <w:tcW w:w="2430" w:type="dxa"/>
          </w:tcPr>
          <w:p w:rsidR="0010427C" w:rsidRPr="00E66CED" w:rsidRDefault="0010427C" w:rsidP="00997EF4">
            <w:pPr>
              <w:rPr>
                <w:rFonts w:ascii="Arial Black" w:hAnsi="Arial Black"/>
                <w:color w:val="0070C0"/>
                <w:sz w:val="28"/>
                <w:szCs w:val="28"/>
              </w:rPr>
            </w:pPr>
            <w:r w:rsidRPr="00E66CED">
              <w:rPr>
                <w:rFonts w:ascii="Arial Black" w:hAnsi="Arial Black"/>
                <w:color w:val="0070C0"/>
                <w:sz w:val="28"/>
                <w:szCs w:val="28"/>
              </w:rPr>
              <w:t>k l a e</w:t>
            </w:r>
          </w:p>
        </w:tc>
        <w:tc>
          <w:tcPr>
            <w:tcW w:w="2160" w:type="dxa"/>
          </w:tcPr>
          <w:p w:rsidR="0010427C" w:rsidRPr="00E66CED" w:rsidRDefault="0010427C" w:rsidP="00997EF4">
            <w:pPr>
              <w:rPr>
                <w:rFonts w:ascii="Arial Black" w:hAnsi="Arial Black"/>
                <w:color w:val="0070C0"/>
                <w:sz w:val="28"/>
                <w:szCs w:val="28"/>
              </w:rPr>
            </w:pPr>
          </w:p>
        </w:tc>
        <w:tc>
          <w:tcPr>
            <w:tcW w:w="2215" w:type="dxa"/>
            <w:vMerge/>
          </w:tcPr>
          <w:p w:rsidR="0010427C" w:rsidRPr="00E66CED" w:rsidRDefault="0010427C" w:rsidP="00997EF4">
            <w:pPr>
              <w:rPr>
                <w:rFonts w:ascii="Arial Black" w:hAnsi="Arial Black"/>
                <w:color w:val="0070C0"/>
                <w:sz w:val="28"/>
                <w:szCs w:val="28"/>
              </w:rPr>
            </w:pPr>
          </w:p>
        </w:tc>
        <w:tc>
          <w:tcPr>
            <w:tcW w:w="3995" w:type="dxa"/>
          </w:tcPr>
          <w:p w:rsidR="0010427C" w:rsidRPr="00E66CED" w:rsidRDefault="0010427C" w:rsidP="00997EF4">
            <w:pPr>
              <w:rPr>
                <w:rFonts w:ascii="Arial Black" w:hAnsi="Arial Black"/>
                <w:color w:val="0070C0"/>
                <w:sz w:val="28"/>
                <w:szCs w:val="28"/>
              </w:rPr>
            </w:pPr>
            <w:r w:rsidRPr="00E66CED">
              <w:rPr>
                <w:rFonts w:ascii="Arial Black" w:hAnsi="Arial Black"/>
                <w:color w:val="0070C0"/>
                <w:sz w:val="28"/>
                <w:szCs w:val="28"/>
              </w:rPr>
              <w:t>A body of water that is underground</w:t>
            </w:r>
          </w:p>
        </w:tc>
      </w:tr>
      <w:tr w:rsidR="0010427C" w:rsidTr="00997EF4">
        <w:tc>
          <w:tcPr>
            <w:tcW w:w="2430" w:type="dxa"/>
          </w:tcPr>
          <w:p w:rsidR="0010427C" w:rsidRPr="00E66CED" w:rsidRDefault="0010427C" w:rsidP="00997EF4">
            <w:pPr>
              <w:rPr>
                <w:rFonts w:ascii="Arial Black" w:hAnsi="Arial Black"/>
                <w:color w:val="0070C0"/>
                <w:sz w:val="28"/>
                <w:szCs w:val="28"/>
              </w:rPr>
            </w:pPr>
            <w:r w:rsidRPr="00E66CED">
              <w:rPr>
                <w:rFonts w:ascii="Arial Black" w:hAnsi="Arial Black"/>
                <w:color w:val="0070C0"/>
                <w:sz w:val="28"/>
                <w:szCs w:val="28"/>
              </w:rPr>
              <w:t>m d a</w:t>
            </w:r>
          </w:p>
        </w:tc>
        <w:tc>
          <w:tcPr>
            <w:tcW w:w="2160" w:type="dxa"/>
          </w:tcPr>
          <w:p w:rsidR="0010427C" w:rsidRPr="00E66CED" w:rsidRDefault="0010427C" w:rsidP="00997EF4">
            <w:pPr>
              <w:rPr>
                <w:rFonts w:ascii="Arial Black" w:hAnsi="Arial Black"/>
                <w:color w:val="0070C0"/>
                <w:sz w:val="28"/>
                <w:szCs w:val="28"/>
              </w:rPr>
            </w:pPr>
          </w:p>
        </w:tc>
        <w:tc>
          <w:tcPr>
            <w:tcW w:w="2215" w:type="dxa"/>
            <w:vMerge/>
          </w:tcPr>
          <w:p w:rsidR="0010427C" w:rsidRPr="00E66CED" w:rsidRDefault="0010427C" w:rsidP="00997EF4">
            <w:pPr>
              <w:rPr>
                <w:rFonts w:ascii="Arial Black" w:hAnsi="Arial Black"/>
                <w:color w:val="0070C0"/>
                <w:sz w:val="28"/>
                <w:szCs w:val="28"/>
              </w:rPr>
            </w:pPr>
          </w:p>
        </w:tc>
        <w:tc>
          <w:tcPr>
            <w:tcW w:w="3995" w:type="dxa"/>
          </w:tcPr>
          <w:p w:rsidR="0010427C" w:rsidRPr="00E66CED" w:rsidRDefault="0010427C" w:rsidP="00997EF4">
            <w:pPr>
              <w:rPr>
                <w:rFonts w:ascii="Arial Black" w:hAnsi="Arial Black"/>
                <w:color w:val="0070C0"/>
                <w:sz w:val="28"/>
                <w:szCs w:val="28"/>
              </w:rPr>
            </w:pPr>
            <w:r w:rsidRPr="00E66CED">
              <w:rPr>
                <w:rFonts w:ascii="Arial Black" w:hAnsi="Arial Black"/>
                <w:color w:val="0070C0"/>
                <w:sz w:val="28"/>
                <w:szCs w:val="28"/>
              </w:rPr>
              <w:t>A hole deep in the ground where we get water from</w:t>
            </w:r>
          </w:p>
        </w:tc>
      </w:tr>
      <w:tr w:rsidR="0010427C" w:rsidTr="00997EF4">
        <w:tc>
          <w:tcPr>
            <w:tcW w:w="2430" w:type="dxa"/>
          </w:tcPr>
          <w:p w:rsidR="0010427C" w:rsidRPr="00E66CED" w:rsidRDefault="0010427C" w:rsidP="00997EF4">
            <w:pPr>
              <w:rPr>
                <w:rFonts w:ascii="Arial Black" w:hAnsi="Arial Black"/>
                <w:color w:val="0070C0"/>
                <w:sz w:val="28"/>
                <w:szCs w:val="28"/>
              </w:rPr>
            </w:pPr>
            <w:r w:rsidRPr="00E66CED">
              <w:rPr>
                <w:rFonts w:ascii="Arial Black" w:hAnsi="Arial Black"/>
                <w:color w:val="0070C0"/>
                <w:sz w:val="28"/>
                <w:szCs w:val="28"/>
              </w:rPr>
              <w:t xml:space="preserve">g o l h y </w:t>
            </w:r>
            <w:proofErr w:type="spellStart"/>
            <w:r w:rsidRPr="00E66CED">
              <w:rPr>
                <w:rFonts w:ascii="Arial Black" w:hAnsi="Arial Black"/>
                <w:color w:val="0070C0"/>
                <w:sz w:val="28"/>
                <w:szCs w:val="28"/>
              </w:rPr>
              <w:t>y</w:t>
            </w:r>
            <w:proofErr w:type="spellEnd"/>
            <w:r w:rsidRPr="00E66CED">
              <w:rPr>
                <w:rFonts w:ascii="Arial Black" w:hAnsi="Arial Black"/>
                <w:color w:val="0070C0"/>
                <w:sz w:val="28"/>
                <w:szCs w:val="28"/>
              </w:rPr>
              <w:t xml:space="preserve"> r d o</w:t>
            </w:r>
          </w:p>
        </w:tc>
        <w:tc>
          <w:tcPr>
            <w:tcW w:w="2160" w:type="dxa"/>
          </w:tcPr>
          <w:p w:rsidR="0010427C" w:rsidRPr="00E66CED" w:rsidRDefault="0010427C" w:rsidP="00997EF4">
            <w:pPr>
              <w:rPr>
                <w:rFonts w:ascii="Arial Black" w:hAnsi="Arial Black"/>
                <w:color w:val="0070C0"/>
                <w:sz w:val="28"/>
                <w:szCs w:val="28"/>
              </w:rPr>
            </w:pPr>
          </w:p>
        </w:tc>
        <w:tc>
          <w:tcPr>
            <w:tcW w:w="2215" w:type="dxa"/>
            <w:vMerge/>
          </w:tcPr>
          <w:p w:rsidR="0010427C" w:rsidRPr="00E66CED" w:rsidRDefault="0010427C" w:rsidP="00997EF4">
            <w:pPr>
              <w:rPr>
                <w:rFonts w:ascii="Arial Black" w:hAnsi="Arial Black"/>
                <w:color w:val="0070C0"/>
                <w:sz w:val="28"/>
                <w:szCs w:val="28"/>
              </w:rPr>
            </w:pPr>
          </w:p>
        </w:tc>
        <w:tc>
          <w:tcPr>
            <w:tcW w:w="3995" w:type="dxa"/>
          </w:tcPr>
          <w:p w:rsidR="0010427C" w:rsidRPr="00E66CED" w:rsidRDefault="0010427C" w:rsidP="00997EF4">
            <w:pPr>
              <w:rPr>
                <w:rFonts w:ascii="Arial Black" w:hAnsi="Arial Black"/>
                <w:color w:val="0070C0"/>
                <w:sz w:val="28"/>
                <w:szCs w:val="28"/>
              </w:rPr>
            </w:pPr>
            <w:r w:rsidRPr="00E66CED">
              <w:rPr>
                <w:rFonts w:ascii="Arial Black" w:hAnsi="Arial Black"/>
                <w:color w:val="0070C0"/>
                <w:sz w:val="28"/>
                <w:szCs w:val="28"/>
              </w:rPr>
              <w:t>A device used to hold water back, sometimes providing hydro-electric power</w:t>
            </w:r>
          </w:p>
        </w:tc>
      </w:tr>
    </w:tbl>
    <w:p w:rsidR="0010427C" w:rsidRDefault="0010427C"/>
    <w:tbl>
      <w:tblPr>
        <w:tblStyle w:val="TableGrid"/>
        <w:tblpPr w:leftFromText="180" w:rightFromText="180" w:vertAnchor="page" w:horzAnchor="margin" w:tblpY="2040"/>
        <w:tblW w:w="0" w:type="auto"/>
        <w:tblLook w:val="04A0" w:firstRow="1" w:lastRow="0" w:firstColumn="1" w:lastColumn="0" w:noHBand="0" w:noVBand="1"/>
      </w:tblPr>
      <w:tblGrid>
        <w:gridCol w:w="1967"/>
        <w:gridCol w:w="1381"/>
        <w:gridCol w:w="6228"/>
      </w:tblGrid>
      <w:tr w:rsidR="00535B5C" w:rsidTr="00535B5C">
        <w:tc>
          <w:tcPr>
            <w:tcW w:w="1967" w:type="dxa"/>
          </w:tcPr>
          <w:p w:rsidR="00535B5C" w:rsidRPr="0010427C" w:rsidRDefault="00535B5C" w:rsidP="00535B5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An</w:t>
            </w:r>
            <w:r w:rsidRPr="0010427C">
              <w:rPr>
                <w:b/>
                <w:sz w:val="28"/>
              </w:rPr>
              <w:t>swer</w:t>
            </w:r>
            <w:r>
              <w:rPr>
                <w:b/>
                <w:sz w:val="28"/>
              </w:rPr>
              <w:t>s!</w:t>
            </w:r>
          </w:p>
        </w:tc>
        <w:tc>
          <w:tcPr>
            <w:tcW w:w="1381" w:type="dxa"/>
          </w:tcPr>
          <w:p w:rsidR="00535B5C" w:rsidRPr="0010427C" w:rsidRDefault="00535B5C" w:rsidP="00535B5C">
            <w:pPr>
              <w:rPr>
                <w:b/>
                <w:sz w:val="28"/>
              </w:rPr>
            </w:pPr>
            <w:r w:rsidRPr="0010427C">
              <w:rPr>
                <w:b/>
                <w:sz w:val="28"/>
              </w:rPr>
              <w:t>word</w:t>
            </w:r>
          </w:p>
        </w:tc>
        <w:tc>
          <w:tcPr>
            <w:tcW w:w="6228" w:type="dxa"/>
          </w:tcPr>
          <w:p w:rsidR="00535B5C" w:rsidRPr="0010427C" w:rsidRDefault="00535B5C" w:rsidP="00535B5C">
            <w:pPr>
              <w:rPr>
                <w:b/>
                <w:sz w:val="28"/>
              </w:rPr>
            </w:pPr>
            <w:r w:rsidRPr="0010427C">
              <w:rPr>
                <w:b/>
                <w:sz w:val="28"/>
              </w:rPr>
              <w:t>definition</w:t>
            </w:r>
          </w:p>
        </w:tc>
      </w:tr>
      <w:tr w:rsidR="00535B5C" w:rsidTr="00535B5C">
        <w:tc>
          <w:tcPr>
            <w:tcW w:w="1967" w:type="dxa"/>
          </w:tcPr>
          <w:p w:rsidR="00535B5C" w:rsidRPr="0010427C" w:rsidRDefault="00535B5C" w:rsidP="00535B5C">
            <w:pPr>
              <w:rPr>
                <w:sz w:val="28"/>
              </w:rPr>
            </w:pPr>
            <w:r w:rsidRPr="0010427C">
              <w:rPr>
                <w:sz w:val="28"/>
              </w:rPr>
              <w:t>t a e r w</w:t>
            </w:r>
          </w:p>
        </w:tc>
        <w:tc>
          <w:tcPr>
            <w:tcW w:w="1381" w:type="dxa"/>
          </w:tcPr>
          <w:p w:rsidR="00535B5C" w:rsidRPr="0010427C" w:rsidRDefault="00535B5C" w:rsidP="00535B5C">
            <w:pPr>
              <w:rPr>
                <w:sz w:val="28"/>
              </w:rPr>
            </w:pPr>
            <w:r w:rsidRPr="0010427C">
              <w:rPr>
                <w:sz w:val="28"/>
              </w:rPr>
              <w:t>Water</w:t>
            </w:r>
          </w:p>
          <w:p w:rsidR="00535B5C" w:rsidRPr="0010427C" w:rsidRDefault="00535B5C" w:rsidP="00535B5C">
            <w:pPr>
              <w:rPr>
                <w:sz w:val="28"/>
              </w:rPr>
            </w:pPr>
          </w:p>
        </w:tc>
        <w:tc>
          <w:tcPr>
            <w:tcW w:w="6228" w:type="dxa"/>
          </w:tcPr>
          <w:p w:rsidR="00535B5C" w:rsidRPr="0010427C" w:rsidRDefault="00535B5C" w:rsidP="00535B5C">
            <w:pPr>
              <w:rPr>
                <w:sz w:val="28"/>
              </w:rPr>
            </w:pPr>
            <w:r w:rsidRPr="0010427C">
              <w:rPr>
                <w:sz w:val="28"/>
              </w:rPr>
              <w:t>Chemical symbol H</w:t>
            </w:r>
            <w:r w:rsidRPr="0010427C">
              <w:rPr>
                <w:sz w:val="28"/>
                <w:vertAlign w:val="subscript"/>
              </w:rPr>
              <w:t>2</w:t>
            </w:r>
            <w:r w:rsidRPr="0010427C">
              <w:rPr>
                <w:sz w:val="28"/>
              </w:rPr>
              <w:t>0</w:t>
            </w:r>
          </w:p>
        </w:tc>
      </w:tr>
      <w:tr w:rsidR="00535B5C" w:rsidTr="00535B5C">
        <w:tc>
          <w:tcPr>
            <w:tcW w:w="1967" w:type="dxa"/>
          </w:tcPr>
          <w:p w:rsidR="00535B5C" w:rsidRPr="0010427C" w:rsidRDefault="00535B5C" w:rsidP="00535B5C">
            <w:pPr>
              <w:rPr>
                <w:sz w:val="28"/>
              </w:rPr>
            </w:pPr>
            <w:r w:rsidRPr="0010427C">
              <w:rPr>
                <w:sz w:val="28"/>
              </w:rPr>
              <w:t xml:space="preserve">q a e u </w:t>
            </w:r>
            <w:proofErr w:type="spellStart"/>
            <w:r w:rsidRPr="0010427C">
              <w:rPr>
                <w:sz w:val="28"/>
              </w:rPr>
              <w:t>i</w:t>
            </w:r>
            <w:proofErr w:type="spellEnd"/>
            <w:r w:rsidRPr="0010427C">
              <w:rPr>
                <w:sz w:val="28"/>
              </w:rPr>
              <w:t xml:space="preserve"> r f</w:t>
            </w:r>
          </w:p>
        </w:tc>
        <w:tc>
          <w:tcPr>
            <w:tcW w:w="1381" w:type="dxa"/>
          </w:tcPr>
          <w:p w:rsidR="00535B5C" w:rsidRPr="0010427C" w:rsidRDefault="00535B5C" w:rsidP="00535B5C">
            <w:pPr>
              <w:rPr>
                <w:sz w:val="28"/>
              </w:rPr>
            </w:pPr>
            <w:r w:rsidRPr="0010427C">
              <w:rPr>
                <w:sz w:val="28"/>
              </w:rPr>
              <w:t>Aquifer</w:t>
            </w:r>
          </w:p>
          <w:p w:rsidR="00535B5C" w:rsidRPr="0010427C" w:rsidRDefault="00535B5C" w:rsidP="00535B5C">
            <w:pPr>
              <w:rPr>
                <w:sz w:val="28"/>
              </w:rPr>
            </w:pPr>
          </w:p>
        </w:tc>
        <w:tc>
          <w:tcPr>
            <w:tcW w:w="6228" w:type="dxa"/>
          </w:tcPr>
          <w:p w:rsidR="00535B5C" w:rsidRPr="0010427C" w:rsidRDefault="00535B5C" w:rsidP="00535B5C">
            <w:pPr>
              <w:rPr>
                <w:sz w:val="28"/>
              </w:rPr>
            </w:pPr>
            <w:r w:rsidRPr="0010427C">
              <w:rPr>
                <w:sz w:val="28"/>
              </w:rPr>
              <w:t xml:space="preserve">A body of water that is underground </w:t>
            </w:r>
          </w:p>
        </w:tc>
      </w:tr>
      <w:tr w:rsidR="00535B5C" w:rsidTr="00535B5C">
        <w:tc>
          <w:tcPr>
            <w:tcW w:w="1967" w:type="dxa"/>
          </w:tcPr>
          <w:p w:rsidR="00535B5C" w:rsidRPr="0010427C" w:rsidRDefault="00535B5C" w:rsidP="00535B5C">
            <w:pPr>
              <w:rPr>
                <w:sz w:val="28"/>
              </w:rPr>
            </w:pPr>
            <w:r w:rsidRPr="0010427C">
              <w:rPr>
                <w:sz w:val="28"/>
              </w:rPr>
              <w:t>l e l w</w:t>
            </w:r>
          </w:p>
        </w:tc>
        <w:tc>
          <w:tcPr>
            <w:tcW w:w="1381" w:type="dxa"/>
          </w:tcPr>
          <w:p w:rsidR="00535B5C" w:rsidRPr="0010427C" w:rsidRDefault="00535B5C" w:rsidP="00535B5C">
            <w:pPr>
              <w:rPr>
                <w:sz w:val="28"/>
              </w:rPr>
            </w:pPr>
            <w:r w:rsidRPr="0010427C">
              <w:rPr>
                <w:sz w:val="28"/>
              </w:rPr>
              <w:t>Well</w:t>
            </w:r>
          </w:p>
          <w:p w:rsidR="00535B5C" w:rsidRPr="0010427C" w:rsidRDefault="00535B5C" w:rsidP="00535B5C">
            <w:pPr>
              <w:rPr>
                <w:sz w:val="28"/>
              </w:rPr>
            </w:pPr>
          </w:p>
        </w:tc>
        <w:tc>
          <w:tcPr>
            <w:tcW w:w="6228" w:type="dxa"/>
          </w:tcPr>
          <w:p w:rsidR="00535B5C" w:rsidRPr="0010427C" w:rsidRDefault="00535B5C" w:rsidP="00535B5C">
            <w:pPr>
              <w:rPr>
                <w:sz w:val="28"/>
              </w:rPr>
            </w:pPr>
            <w:r w:rsidRPr="0010427C">
              <w:rPr>
                <w:sz w:val="28"/>
              </w:rPr>
              <w:t>A hole deep in the ground where we get water from</w:t>
            </w:r>
          </w:p>
        </w:tc>
      </w:tr>
      <w:tr w:rsidR="00535B5C" w:rsidTr="00535B5C">
        <w:tc>
          <w:tcPr>
            <w:tcW w:w="1967" w:type="dxa"/>
          </w:tcPr>
          <w:p w:rsidR="00535B5C" w:rsidRPr="0010427C" w:rsidRDefault="00535B5C" w:rsidP="00535B5C">
            <w:pPr>
              <w:rPr>
                <w:sz w:val="28"/>
              </w:rPr>
            </w:pPr>
            <w:r w:rsidRPr="0010427C">
              <w:rPr>
                <w:sz w:val="28"/>
              </w:rPr>
              <w:t xml:space="preserve">v </w:t>
            </w:r>
            <w:proofErr w:type="spellStart"/>
            <w:r w:rsidRPr="0010427C">
              <w:rPr>
                <w:sz w:val="28"/>
              </w:rPr>
              <w:t>i</w:t>
            </w:r>
            <w:proofErr w:type="spellEnd"/>
            <w:r w:rsidRPr="0010427C">
              <w:rPr>
                <w:sz w:val="28"/>
              </w:rPr>
              <w:t xml:space="preserve"> r </w:t>
            </w:r>
            <w:proofErr w:type="spellStart"/>
            <w:r w:rsidRPr="0010427C">
              <w:rPr>
                <w:sz w:val="28"/>
              </w:rPr>
              <w:t>r</w:t>
            </w:r>
            <w:proofErr w:type="spellEnd"/>
            <w:r w:rsidRPr="0010427C">
              <w:rPr>
                <w:sz w:val="28"/>
              </w:rPr>
              <w:t xml:space="preserve"> e</w:t>
            </w:r>
          </w:p>
        </w:tc>
        <w:tc>
          <w:tcPr>
            <w:tcW w:w="1381" w:type="dxa"/>
          </w:tcPr>
          <w:p w:rsidR="00535B5C" w:rsidRPr="0010427C" w:rsidRDefault="00535B5C" w:rsidP="00535B5C">
            <w:pPr>
              <w:rPr>
                <w:sz w:val="28"/>
              </w:rPr>
            </w:pPr>
            <w:r w:rsidRPr="0010427C">
              <w:rPr>
                <w:sz w:val="28"/>
              </w:rPr>
              <w:t>River</w:t>
            </w:r>
          </w:p>
          <w:p w:rsidR="00535B5C" w:rsidRPr="0010427C" w:rsidRDefault="00535B5C" w:rsidP="00535B5C">
            <w:pPr>
              <w:rPr>
                <w:sz w:val="28"/>
              </w:rPr>
            </w:pPr>
          </w:p>
        </w:tc>
        <w:tc>
          <w:tcPr>
            <w:tcW w:w="6228" w:type="dxa"/>
          </w:tcPr>
          <w:p w:rsidR="00535B5C" w:rsidRPr="0010427C" w:rsidRDefault="00535B5C" w:rsidP="00535B5C">
            <w:pPr>
              <w:rPr>
                <w:sz w:val="28"/>
              </w:rPr>
            </w:pPr>
            <w:r w:rsidRPr="0010427C">
              <w:rPr>
                <w:sz w:val="28"/>
              </w:rPr>
              <w:t>A body of water that moves downhill out to the ocean</w:t>
            </w:r>
          </w:p>
        </w:tc>
      </w:tr>
      <w:tr w:rsidR="00535B5C" w:rsidTr="00535B5C">
        <w:tc>
          <w:tcPr>
            <w:tcW w:w="1967" w:type="dxa"/>
          </w:tcPr>
          <w:p w:rsidR="00535B5C" w:rsidRPr="0010427C" w:rsidRDefault="00535B5C" w:rsidP="00535B5C">
            <w:pPr>
              <w:rPr>
                <w:sz w:val="28"/>
              </w:rPr>
            </w:pPr>
            <w:r w:rsidRPr="0010427C">
              <w:rPr>
                <w:sz w:val="28"/>
              </w:rPr>
              <w:t>k l a e</w:t>
            </w:r>
          </w:p>
        </w:tc>
        <w:tc>
          <w:tcPr>
            <w:tcW w:w="1381" w:type="dxa"/>
          </w:tcPr>
          <w:p w:rsidR="00535B5C" w:rsidRPr="0010427C" w:rsidRDefault="00535B5C" w:rsidP="00535B5C">
            <w:pPr>
              <w:rPr>
                <w:sz w:val="28"/>
              </w:rPr>
            </w:pPr>
            <w:r w:rsidRPr="0010427C">
              <w:rPr>
                <w:sz w:val="28"/>
              </w:rPr>
              <w:t>Lake</w:t>
            </w:r>
          </w:p>
          <w:p w:rsidR="00535B5C" w:rsidRPr="0010427C" w:rsidRDefault="00535B5C" w:rsidP="00535B5C">
            <w:pPr>
              <w:rPr>
                <w:sz w:val="28"/>
              </w:rPr>
            </w:pPr>
          </w:p>
        </w:tc>
        <w:tc>
          <w:tcPr>
            <w:tcW w:w="6228" w:type="dxa"/>
          </w:tcPr>
          <w:p w:rsidR="00535B5C" w:rsidRPr="0010427C" w:rsidRDefault="00535B5C" w:rsidP="00535B5C">
            <w:pPr>
              <w:rPr>
                <w:sz w:val="28"/>
              </w:rPr>
            </w:pPr>
            <w:r w:rsidRPr="0010427C">
              <w:rPr>
                <w:sz w:val="28"/>
              </w:rPr>
              <w:t>A large body of water, smaller than the ocean</w:t>
            </w:r>
          </w:p>
        </w:tc>
      </w:tr>
      <w:tr w:rsidR="00535B5C" w:rsidTr="00535B5C">
        <w:tc>
          <w:tcPr>
            <w:tcW w:w="1967" w:type="dxa"/>
          </w:tcPr>
          <w:p w:rsidR="00535B5C" w:rsidRPr="0010427C" w:rsidRDefault="00535B5C" w:rsidP="00535B5C">
            <w:pPr>
              <w:rPr>
                <w:sz w:val="28"/>
              </w:rPr>
            </w:pPr>
            <w:r w:rsidRPr="0010427C">
              <w:rPr>
                <w:sz w:val="28"/>
              </w:rPr>
              <w:t>m d a</w:t>
            </w:r>
          </w:p>
        </w:tc>
        <w:tc>
          <w:tcPr>
            <w:tcW w:w="1381" w:type="dxa"/>
          </w:tcPr>
          <w:p w:rsidR="00535B5C" w:rsidRPr="0010427C" w:rsidRDefault="00535B5C" w:rsidP="00535B5C">
            <w:pPr>
              <w:rPr>
                <w:sz w:val="28"/>
              </w:rPr>
            </w:pPr>
            <w:r w:rsidRPr="0010427C">
              <w:rPr>
                <w:sz w:val="28"/>
              </w:rPr>
              <w:t>Dam</w:t>
            </w:r>
          </w:p>
          <w:p w:rsidR="00535B5C" w:rsidRPr="0010427C" w:rsidRDefault="00535B5C" w:rsidP="00535B5C">
            <w:pPr>
              <w:rPr>
                <w:sz w:val="28"/>
              </w:rPr>
            </w:pPr>
          </w:p>
        </w:tc>
        <w:tc>
          <w:tcPr>
            <w:tcW w:w="6228" w:type="dxa"/>
          </w:tcPr>
          <w:p w:rsidR="00535B5C" w:rsidRPr="0010427C" w:rsidRDefault="00535B5C" w:rsidP="00535B5C">
            <w:pPr>
              <w:rPr>
                <w:sz w:val="28"/>
              </w:rPr>
            </w:pPr>
            <w:r w:rsidRPr="0010427C">
              <w:rPr>
                <w:sz w:val="28"/>
              </w:rPr>
              <w:t>A device used to hold water back, sometimes providing hydro-electric power</w:t>
            </w:r>
          </w:p>
        </w:tc>
      </w:tr>
      <w:tr w:rsidR="00535B5C" w:rsidTr="00535B5C">
        <w:tc>
          <w:tcPr>
            <w:tcW w:w="1967" w:type="dxa"/>
          </w:tcPr>
          <w:p w:rsidR="00535B5C" w:rsidRPr="0010427C" w:rsidRDefault="00535B5C" w:rsidP="00535B5C">
            <w:pPr>
              <w:rPr>
                <w:sz w:val="28"/>
              </w:rPr>
            </w:pPr>
            <w:r w:rsidRPr="0010427C">
              <w:rPr>
                <w:sz w:val="28"/>
              </w:rPr>
              <w:t xml:space="preserve">g o l h y </w:t>
            </w:r>
            <w:proofErr w:type="spellStart"/>
            <w:r w:rsidRPr="0010427C">
              <w:rPr>
                <w:sz w:val="28"/>
              </w:rPr>
              <w:t>y</w:t>
            </w:r>
            <w:proofErr w:type="spellEnd"/>
            <w:r w:rsidRPr="0010427C">
              <w:rPr>
                <w:sz w:val="28"/>
              </w:rPr>
              <w:t xml:space="preserve"> r d o</w:t>
            </w:r>
          </w:p>
        </w:tc>
        <w:tc>
          <w:tcPr>
            <w:tcW w:w="1381" w:type="dxa"/>
          </w:tcPr>
          <w:p w:rsidR="00535B5C" w:rsidRPr="0010427C" w:rsidRDefault="00535B5C" w:rsidP="00535B5C">
            <w:pPr>
              <w:rPr>
                <w:sz w:val="28"/>
              </w:rPr>
            </w:pPr>
            <w:r w:rsidRPr="0010427C">
              <w:rPr>
                <w:sz w:val="28"/>
              </w:rPr>
              <w:t>Hydrology</w:t>
            </w:r>
          </w:p>
          <w:p w:rsidR="00535B5C" w:rsidRPr="0010427C" w:rsidRDefault="00535B5C" w:rsidP="00535B5C">
            <w:pPr>
              <w:rPr>
                <w:sz w:val="28"/>
              </w:rPr>
            </w:pPr>
          </w:p>
        </w:tc>
        <w:tc>
          <w:tcPr>
            <w:tcW w:w="6228" w:type="dxa"/>
          </w:tcPr>
          <w:p w:rsidR="00535B5C" w:rsidRPr="0010427C" w:rsidRDefault="00535B5C" w:rsidP="00535B5C">
            <w:pPr>
              <w:rPr>
                <w:sz w:val="28"/>
              </w:rPr>
            </w:pPr>
            <w:r w:rsidRPr="0010427C">
              <w:rPr>
                <w:sz w:val="28"/>
              </w:rPr>
              <w:t>The study of water</w:t>
            </w:r>
          </w:p>
        </w:tc>
      </w:tr>
      <w:tr w:rsidR="00535B5C" w:rsidTr="00535B5C">
        <w:tc>
          <w:tcPr>
            <w:tcW w:w="1967" w:type="dxa"/>
          </w:tcPr>
          <w:p w:rsidR="00535B5C" w:rsidRPr="0010427C" w:rsidRDefault="00535B5C" w:rsidP="00535B5C">
            <w:pPr>
              <w:rPr>
                <w:sz w:val="28"/>
              </w:rPr>
            </w:pPr>
          </w:p>
        </w:tc>
        <w:tc>
          <w:tcPr>
            <w:tcW w:w="1381" w:type="dxa"/>
          </w:tcPr>
          <w:p w:rsidR="00535B5C" w:rsidRPr="0010427C" w:rsidRDefault="00535B5C" w:rsidP="00535B5C">
            <w:pPr>
              <w:rPr>
                <w:sz w:val="28"/>
              </w:rPr>
            </w:pPr>
          </w:p>
        </w:tc>
        <w:tc>
          <w:tcPr>
            <w:tcW w:w="6228" w:type="dxa"/>
          </w:tcPr>
          <w:p w:rsidR="00535B5C" w:rsidRPr="0010427C" w:rsidRDefault="00535B5C" w:rsidP="00535B5C">
            <w:pPr>
              <w:rPr>
                <w:sz w:val="28"/>
              </w:rPr>
            </w:pPr>
          </w:p>
        </w:tc>
      </w:tr>
    </w:tbl>
    <w:p w:rsidR="0010427C" w:rsidRPr="00535B5C" w:rsidRDefault="0010427C" w:rsidP="0010427C">
      <w:pPr>
        <w:rPr>
          <w:b/>
          <w:sz w:val="28"/>
        </w:rPr>
      </w:pPr>
    </w:p>
    <w:sectPr w:rsidR="0010427C" w:rsidRPr="00535B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46E" w:rsidRDefault="0018246E" w:rsidP="00535B5C">
      <w:pPr>
        <w:spacing w:after="0" w:line="240" w:lineRule="auto"/>
      </w:pPr>
      <w:r>
        <w:separator/>
      </w:r>
    </w:p>
  </w:endnote>
  <w:endnote w:type="continuationSeparator" w:id="0">
    <w:p w:rsidR="0018246E" w:rsidRDefault="0018246E" w:rsidP="00535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46E" w:rsidRDefault="0018246E" w:rsidP="00535B5C">
      <w:pPr>
        <w:spacing w:after="0" w:line="240" w:lineRule="auto"/>
      </w:pPr>
      <w:r>
        <w:separator/>
      </w:r>
    </w:p>
  </w:footnote>
  <w:footnote w:type="continuationSeparator" w:id="0">
    <w:p w:rsidR="0018246E" w:rsidRDefault="0018246E" w:rsidP="00535B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6F5"/>
    <w:rsid w:val="000716F5"/>
    <w:rsid w:val="0010427C"/>
    <w:rsid w:val="0017267F"/>
    <w:rsid w:val="0018246E"/>
    <w:rsid w:val="002F57EB"/>
    <w:rsid w:val="00517A84"/>
    <w:rsid w:val="00535B5C"/>
    <w:rsid w:val="007D3ABB"/>
    <w:rsid w:val="00AE060F"/>
    <w:rsid w:val="00E6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716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5B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B5C"/>
  </w:style>
  <w:style w:type="paragraph" w:styleId="Footer">
    <w:name w:val="footer"/>
    <w:basedOn w:val="Normal"/>
    <w:link w:val="FooterChar"/>
    <w:uiPriority w:val="99"/>
    <w:unhideWhenUsed/>
    <w:rsid w:val="00535B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B5C"/>
  </w:style>
  <w:style w:type="paragraph" w:styleId="BalloonText">
    <w:name w:val="Balloon Text"/>
    <w:basedOn w:val="Normal"/>
    <w:link w:val="BalloonTextChar"/>
    <w:uiPriority w:val="99"/>
    <w:semiHidden/>
    <w:unhideWhenUsed/>
    <w:rsid w:val="00E66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C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716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5B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B5C"/>
  </w:style>
  <w:style w:type="paragraph" w:styleId="Footer">
    <w:name w:val="footer"/>
    <w:basedOn w:val="Normal"/>
    <w:link w:val="FooterChar"/>
    <w:uiPriority w:val="99"/>
    <w:unhideWhenUsed/>
    <w:rsid w:val="00535B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B5C"/>
  </w:style>
  <w:style w:type="paragraph" w:styleId="BalloonText">
    <w:name w:val="Balloon Text"/>
    <w:basedOn w:val="Normal"/>
    <w:link w:val="BalloonTextChar"/>
    <w:uiPriority w:val="99"/>
    <w:semiHidden/>
    <w:unhideWhenUsed/>
    <w:rsid w:val="00E66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Water Works, Inc.</Company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Donnelbj</dc:creator>
  <cp:lastModifiedBy>Donnelbj</cp:lastModifiedBy>
  <cp:revision>2</cp:revision>
  <dcterms:created xsi:type="dcterms:W3CDTF">2015-04-08T18:54:00Z</dcterms:created>
  <dcterms:modified xsi:type="dcterms:W3CDTF">2015-04-08T18:54:00Z</dcterms:modified>
</cp:coreProperties>
</file>